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0" w:rsidRDefault="00234B45" w:rsidP="00234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№1</w:t>
      </w:r>
    </w:p>
    <w:p w:rsidR="00234B45" w:rsidRDefault="00234B45" w:rsidP="00234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</w:t>
      </w:r>
    </w:p>
    <w:p w:rsidR="00234B45" w:rsidRDefault="00234B45" w:rsidP="00234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Жодино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29 января 2018 г.</w:t>
      </w:r>
    </w:p>
    <w:p w:rsidR="00234B45" w:rsidRDefault="00234B45" w:rsidP="00234B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проведения: г. Жодино, 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Сухогрядская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11, 3 </w:t>
      </w:r>
      <w:proofErr w:type="spellStart"/>
      <w:r>
        <w:rPr>
          <w:rFonts w:ascii="Times New Roman" w:hAnsi="Times New Roman" w:cs="Times New Roman"/>
          <w:sz w:val="30"/>
          <w:szCs w:val="30"/>
        </w:rPr>
        <w:t>эт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главного инженера Государственного предприятия «УКС г. Жодино»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4B45">
        <w:rPr>
          <w:rFonts w:ascii="Times New Roman" w:hAnsi="Times New Roman" w:cs="Times New Roman"/>
          <w:sz w:val="30"/>
          <w:szCs w:val="30"/>
        </w:rPr>
        <w:t xml:space="preserve">Председатель комиссии: </w:t>
      </w:r>
    </w:p>
    <w:p w:rsidR="00234B45" w:rsidRP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4B45">
        <w:rPr>
          <w:rFonts w:ascii="Times New Roman" w:hAnsi="Times New Roman" w:cs="Times New Roman"/>
          <w:sz w:val="30"/>
          <w:szCs w:val="30"/>
        </w:rPr>
        <w:t>Синькевич</w:t>
      </w:r>
      <w:proofErr w:type="spellEnd"/>
      <w:r w:rsidRPr="00234B45">
        <w:rPr>
          <w:rFonts w:ascii="Times New Roman" w:hAnsi="Times New Roman" w:cs="Times New Roman"/>
          <w:sz w:val="30"/>
          <w:szCs w:val="30"/>
        </w:rPr>
        <w:t xml:space="preserve"> Анатолий Евгеньевич, главный инженер;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4B45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:rsidR="00234B45" w:rsidRP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4B45">
        <w:rPr>
          <w:rFonts w:ascii="Times New Roman" w:hAnsi="Times New Roman" w:cs="Times New Roman"/>
          <w:sz w:val="30"/>
          <w:szCs w:val="30"/>
        </w:rPr>
        <w:t>Будько Наталья Леонидовна, главный бухгалтер;</w:t>
      </w:r>
    </w:p>
    <w:p w:rsidR="00234B45" w:rsidRP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4B45">
        <w:rPr>
          <w:rFonts w:ascii="Times New Roman" w:hAnsi="Times New Roman" w:cs="Times New Roman"/>
          <w:sz w:val="30"/>
          <w:szCs w:val="30"/>
        </w:rPr>
        <w:t>Хохлова Инна Леонидовна, начальник отдела технического надзора;</w:t>
      </w:r>
    </w:p>
    <w:p w:rsidR="00234B45" w:rsidRP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4B45">
        <w:rPr>
          <w:rFonts w:ascii="Times New Roman" w:hAnsi="Times New Roman" w:cs="Times New Roman"/>
          <w:sz w:val="30"/>
          <w:szCs w:val="30"/>
        </w:rPr>
        <w:t>Матулевская</w:t>
      </w:r>
      <w:proofErr w:type="spellEnd"/>
      <w:r w:rsidRPr="00234B45">
        <w:rPr>
          <w:rFonts w:ascii="Times New Roman" w:hAnsi="Times New Roman" w:cs="Times New Roman"/>
          <w:sz w:val="30"/>
          <w:szCs w:val="30"/>
        </w:rPr>
        <w:t xml:space="preserve"> Ольга Васильевна, инженер 1 категории;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4B45">
        <w:rPr>
          <w:rFonts w:ascii="Times New Roman" w:hAnsi="Times New Roman" w:cs="Times New Roman"/>
          <w:sz w:val="30"/>
          <w:szCs w:val="30"/>
        </w:rPr>
        <w:t>Григорьев Павел Александрович, юрисконсульт 1 категории.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Приглашенные лица: не присутствуют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заседания:</w:t>
      </w:r>
    </w:p>
    <w:p w:rsidR="00234B45" w:rsidRDefault="00234B45" w:rsidP="00234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Избрание заместителя председателя комиссии и секретаря комиссии;</w:t>
      </w:r>
    </w:p>
    <w:p w:rsidR="00234B45" w:rsidRDefault="00234B45" w:rsidP="00234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и утверждение плана мероприятий (работы) на 2018 год;</w:t>
      </w:r>
    </w:p>
    <w:p w:rsidR="00234B45" w:rsidRDefault="0099363B" w:rsidP="00234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вопросы, предложенные членами комиссии.</w:t>
      </w: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первому вопросу повестки выступил председатель комиссии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Синькевич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А.Е. с предложением об избрании заместителем председателя главного бухгалтера Будько Наталью Леонидовну, секретарем комиссии с правом голоса юрисконсульта 1 категории Григорьева Павла Александровича.</w:t>
      </w: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Голосовали по первому вопросу: за – 5; против – 0; воздержались – 0.</w:t>
      </w: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63B" w:rsidRDefault="0099363B" w:rsidP="009936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 по первому вопросу:</w:t>
      </w:r>
    </w:p>
    <w:p w:rsidR="0099363B" w:rsidRDefault="0099363B" w:rsidP="009936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Избрать заместителем председателя комиссии Будько Н.Л., главного бухгалтера;</w:t>
      </w:r>
    </w:p>
    <w:p w:rsidR="006B1613" w:rsidRDefault="006B1613" w:rsidP="009936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Избрать секретарем комиссии с правом голоса Григорьева П.А., юрисконсульта 1 категории.</w:t>
      </w:r>
    </w:p>
    <w:p w:rsidR="006B1613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613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второму вопросу повестки выступил председатель комиссии с предложением организации работы комиссии по утвержденному плану и предложил план работы комиссии на 2018 г. (приложение к протоколу).</w:t>
      </w:r>
    </w:p>
    <w:p w:rsidR="0099363B" w:rsidRPr="006B1613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363B" w:rsidRPr="006B161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6B1613" w:rsidRPr="006B1613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613">
        <w:rPr>
          <w:rFonts w:ascii="Times New Roman" w:hAnsi="Times New Roman" w:cs="Times New Roman"/>
          <w:sz w:val="30"/>
          <w:szCs w:val="30"/>
        </w:rPr>
        <w:t xml:space="preserve">Голосовали по </w:t>
      </w:r>
      <w:r>
        <w:rPr>
          <w:rFonts w:ascii="Times New Roman" w:hAnsi="Times New Roman" w:cs="Times New Roman"/>
          <w:sz w:val="30"/>
          <w:szCs w:val="30"/>
        </w:rPr>
        <w:t>второму</w:t>
      </w:r>
      <w:r w:rsidRPr="006B1613">
        <w:rPr>
          <w:rFonts w:ascii="Times New Roman" w:hAnsi="Times New Roman" w:cs="Times New Roman"/>
          <w:sz w:val="30"/>
          <w:szCs w:val="30"/>
        </w:rPr>
        <w:t xml:space="preserve"> вопросу: за – 5; против – 0; воздержались – 0.</w:t>
      </w:r>
    </w:p>
    <w:p w:rsidR="00234B45" w:rsidRDefault="00234B45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63B" w:rsidRDefault="006B1613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 по второму вопросу:</w:t>
      </w:r>
    </w:p>
    <w:p w:rsidR="006B1613" w:rsidRDefault="006B1613" w:rsidP="006B16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Утвердить прилагаемый план работы комиссии. При поступлении материалов от сторонних организаций организовывать внеочередные заседания (по мере необходимости).</w:t>
      </w:r>
    </w:p>
    <w:p w:rsidR="00396984" w:rsidRDefault="00396984" w:rsidP="003969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6984" w:rsidRPr="00396984" w:rsidRDefault="00396984" w:rsidP="003969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вопросов для рассмотрения от членов комиссии не поступало.</w:t>
      </w:r>
    </w:p>
    <w:p w:rsidR="0099363B" w:rsidRDefault="0099363B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63B" w:rsidRDefault="0099363B" w:rsidP="00234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4B45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А.Е.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Синькевич</w:t>
      </w:r>
      <w:proofErr w:type="spellEnd"/>
    </w:p>
    <w:p w:rsidR="006B1613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613" w:rsidRPr="00234B45" w:rsidRDefault="006B1613" w:rsidP="006B16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 w:rsidR="00875027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  <w:t xml:space="preserve">П.А. Григорьев </w:t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  <w:r w:rsidR="00875027">
        <w:rPr>
          <w:rFonts w:ascii="Times New Roman" w:hAnsi="Times New Roman" w:cs="Times New Roman"/>
          <w:sz w:val="30"/>
          <w:szCs w:val="30"/>
        </w:rPr>
        <w:tab/>
      </w:r>
    </w:p>
    <w:p w:rsidR="0099363B" w:rsidRDefault="0099363B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D91" w:rsidRDefault="00F40D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75027" w:rsidRDefault="008750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75027">
        <w:rPr>
          <w:rFonts w:ascii="Times New Roman" w:hAnsi="Times New Roman" w:cs="Times New Roman"/>
          <w:sz w:val="30"/>
          <w:szCs w:val="30"/>
        </w:rPr>
        <w:lastRenderedPageBreak/>
        <w:t xml:space="preserve">ПЛАН </w:t>
      </w:r>
    </w:p>
    <w:p w:rsidR="00875027" w:rsidRDefault="008750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Государственного предприятия «УКС г. Жодино» </w:t>
      </w:r>
    </w:p>
    <w:p w:rsidR="00875027" w:rsidRDefault="008750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20"/>
        <w:gridCol w:w="5158"/>
        <w:gridCol w:w="2268"/>
        <w:gridCol w:w="1843"/>
      </w:tblGrid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Обобщать результаты рассмотрения обращений граждан и юридических лиц по вопросу деятельности Предприятия с целью выявления коррупционных действий работников Предприятия</w:t>
            </w:r>
          </w:p>
        </w:tc>
        <w:tc>
          <w:tcPr>
            <w:tcW w:w="2268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5A0938" w:rsidRPr="00396984">
              <w:rPr>
                <w:rFonts w:ascii="Times New Roman" w:hAnsi="Times New Roman" w:cs="Times New Roman"/>
                <w:sz w:val="24"/>
                <w:szCs w:val="24"/>
              </w:rPr>
              <w:t>, дата заседания определяется председателем</w:t>
            </w:r>
          </w:p>
        </w:tc>
        <w:tc>
          <w:tcPr>
            <w:tcW w:w="1843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Анализ обращений, зарегистрированных и поступивших на Предприятие, поручений поступивших от иных уполномоченных государственных органов и организаций</w:t>
            </w: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875027" w:rsidRPr="00396984" w:rsidRDefault="005A0938" w:rsidP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мониторинг сообщений в средствах массовой информации, в том числе глобальной компьютерной сети Интернет, о фактах коррупции в строительной отрасли. </w:t>
            </w:r>
          </w:p>
        </w:tc>
        <w:tc>
          <w:tcPr>
            <w:tcW w:w="2268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полугодие, дата заседания определяется председателем</w:t>
            </w:r>
          </w:p>
        </w:tc>
        <w:tc>
          <w:tcPr>
            <w:tcW w:w="1843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республиканские  СМИ, поступающие по подписке </w:t>
            </w: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Обеспечивать принятие (утверждение) на Предприятии локальных нормативных правовых актов (приказов, инструкций, положений)</w:t>
            </w:r>
          </w:p>
        </w:tc>
        <w:tc>
          <w:tcPr>
            <w:tcW w:w="2268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полугодие, дата заседания определяется председателем</w:t>
            </w:r>
          </w:p>
        </w:tc>
        <w:tc>
          <w:tcPr>
            <w:tcW w:w="1843" w:type="dxa"/>
          </w:tcPr>
          <w:p w:rsidR="00875027" w:rsidRPr="00396984" w:rsidRDefault="005A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предоставляются принятые в текущем периоде ЛНПА</w:t>
            </w:r>
            <w:r w:rsidR="005D541B" w:rsidRPr="00396984">
              <w:rPr>
                <w:rFonts w:ascii="Times New Roman" w:hAnsi="Times New Roman" w:cs="Times New Roman"/>
                <w:sz w:val="24"/>
                <w:szCs w:val="24"/>
              </w:rPr>
              <w:t>. При обнаружении несоответствия ЛНПА антикоррупционному законодательству комиссия вносит предложение об отмене и/или внесении изменений в ЛНПА</w:t>
            </w: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5D541B" w:rsidRPr="00396984" w:rsidRDefault="005D541B" w:rsidP="005D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знаний основных положений антикоррупционного законодательства при аттестации работников</w:t>
            </w:r>
          </w:p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5D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По мере проведения аттестации</w:t>
            </w:r>
          </w:p>
        </w:tc>
        <w:tc>
          <w:tcPr>
            <w:tcW w:w="1843" w:type="dxa"/>
          </w:tcPr>
          <w:p w:rsidR="00875027" w:rsidRPr="00396984" w:rsidRDefault="005D541B" w:rsidP="005D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присутствие в аттестационной комиссии членом комиссии по противодействию коррупции. Результаты аттестации 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рассматриваются на заседании комиссии</w:t>
            </w: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8" w:type="dxa"/>
          </w:tcPr>
          <w:p w:rsidR="009F4AF2" w:rsidRPr="00396984" w:rsidRDefault="009F4AF2" w:rsidP="009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 соблюдением государственными должностными лицами требований статей 17-20 Закона Республики Беларусь от 15.07.2015 № 305-З «О борьбе с коррупцией»; сведения о выявленных нарушениях антикоррупционных запретов и ограничений выносить на рассмотрение комиссий по противодействию коррупции в целях разработки конкретных мер по предупреждению подобных нарушений в дальнейшем</w:t>
            </w:r>
          </w:p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штатного расписания </w:t>
            </w:r>
          </w:p>
        </w:tc>
        <w:tc>
          <w:tcPr>
            <w:tcW w:w="1843" w:type="dxa"/>
          </w:tcPr>
          <w:p w:rsidR="00875027" w:rsidRPr="00396984" w:rsidRDefault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наличие ограничений, распространяющегося на принимаемого работника</w:t>
            </w:r>
            <w:proofErr w:type="gramEnd"/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9F4AF2" w:rsidRPr="00396984" w:rsidRDefault="009F4AF2" w:rsidP="009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 соблюдением должностными лицами Предприятия ограничений и запретов, требований к служебному поведению и урегулированию конфликта интересов, а также требований, установленных законодательством о противодействии коррупции</w:t>
            </w:r>
          </w:p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По итогам работы каждого полугодия</w:t>
            </w:r>
          </w:p>
        </w:tc>
        <w:tc>
          <w:tcPr>
            <w:tcW w:w="1843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3B" w:rsidTr="00396984">
        <w:tc>
          <w:tcPr>
            <w:tcW w:w="620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8" w:type="dxa"/>
          </w:tcPr>
          <w:p w:rsidR="009F4AF2" w:rsidRPr="00396984" w:rsidRDefault="009F4AF2" w:rsidP="009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Принять меры по совершенствованию и закреплению в локальных нормативных правовых актах методов изучения конъюнктуры рынка, проверки правоспособности и экономической надежности потенциальных контрагентов в целях снижения риска заключения экономически невыгодных договоров и злоупотреблений при их заключении. Повысить персональную ответственность работников, осуществляющих изучение конъюнктуры рынка, проверки правоспособности и экономической надежности потенциальных контрагентов</w:t>
            </w:r>
          </w:p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Анализируется по итогам работы за год на заседании комиссии</w:t>
            </w:r>
          </w:p>
        </w:tc>
        <w:tc>
          <w:tcPr>
            <w:tcW w:w="1843" w:type="dxa"/>
          </w:tcPr>
          <w:p w:rsidR="00875027" w:rsidRPr="00396984" w:rsidRDefault="008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F4AF2" w:rsidRPr="00396984" w:rsidRDefault="009F4AF2" w:rsidP="009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систематический анализ сбытовой и закупочной деятельности Предприятия в целях заключения экономически выгодных договоров и исключения фактов необоснованного участия в этой деятельности посреднических структур</w:t>
            </w:r>
          </w:p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532B3B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Анализируется 1 раз в полугодие на заседаниях комиссии</w:t>
            </w:r>
          </w:p>
        </w:tc>
        <w:tc>
          <w:tcPr>
            <w:tcW w:w="1843" w:type="dxa"/>
          </w:tcPr>
          <w:p w:rsidR="00875027" w:rsidRPr="00396984" w:rsidRDefault="00532B3B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бухгалтерского учета приобретенных ТМЦ на сумму свыше 500 базовых величин </w:t>
            </w: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532B3B" w:rsidRPr="00396984" w:rsidRDefault="00532B3B" w:rsidP="0053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Принять действенные меры по вовлечению  в хозяйственный оборот неиспользуемого имущества</w:t>
            </w:r>
          </w:p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532B3B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Анализируется по итогам работы за год на заседаниях комиссии</w:t>
            </w:r>
          </w:p>
        </w:tc>
        <w:tc>
          <w:tcPr>
            <w:tcW w:w="1843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532B3B" w:rsidRPr="00396984" w:rsidRDefault="00532B3B" w:rsidP="0053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факту причинения Предприятию материального ущерба (имущественного вреда), в том числе в связи с уплатой  административных штрафов, рассматривать вопрос о взыскании ущерба (вреда) с виновных лиц. Факты освобождения работников от материальной ответственности 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 причиненный организациям ущерб (вред) рассматривать на заседаниях антикоррупционных комиссий для установления отсутствия корыстных действий (умысла) при принятии соответствующих решений</w:t>
            </w:r>
          </w:p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каждого полугодия</w:t>
            </w:r>
          </w:p>
        </w:tc>
        <w:tc>
          <w:tcPr>
            <w:tcW w:w="1843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С учетом сроков, установленных законодательством</w:t>
            </w: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875027" w:rsidRPr="00396984" w:rsidRDefault="0057565E" w:rsidP="0057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факту возникновения дебиторской задолженности, просроченной свыше 1 года, проводить проверку для установления причин и условий, которые способствовали ее возникновению </w:t>
            </w:r>
          </w:p>
        </w:tc>
        <w:tc>
          <w:tcPr>
            <w:tcW w:w="2268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С учетом сроков, установленных законодательством</w:t>
            </w: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57565E" w:rsidRPr="00396984" w:rsidRDefault="0057565E" w:rsidP="0057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 организацией и постановкой бухгалтерского учета с целью обеспечения сохранности материальных ценностей на Предприятии. Включить в учетную политику нормы, которые определяют порядок оформления приемки, отпуска на сторону, внутреннего перемещения, списания, продажи имущества, совершения других действий с ним, обеспечивающий сохранность имущества и исключающий возможность его хищения</w:t>
            </w:r>
          </w:p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Ежегодно на заседаниях комиссии</w:t>
            </w:r>
          </w:p>
        </w:tc>
        <w:tc>
          <w:tcPr>
            <w:tcW w:w="1843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При разработке учетной политики Предприятия</w:t>
            </w: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При проведении инвентаризации активов и обязательств обеспечивать полную и 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 излишков и лиц, виновных в их возникновении</w:t>
            </w:r>
          </w:p>
        </w:tc>
        <w:tc>
          <w:tcPr>
            <w:tcW w:w="2268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Ежегодно рассматривается на заседании комиссии</w:t>
            </w:r>
          </w:p>
        </w:tc>
        <w:tc>
          <w:tcPr>
            <w:tcW w:w="1843" w:type="dxa"/>
          </w:tcPr>
          <w:p w:rsidR="00875027" w:rsidRPr="00396984" w:rsidRDefault="0057565E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инвентаризации</w:t>
            </w:r>
          </w:p>
        </w:tc>
      </w:tr>
      <w:tr w:rsidR="005D541B" w:rsidTr="00396984">
        <w:tc>
          <w:tcPr>
            <w:tcW w:w="620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396984" w:rsidRPr="00396984" w:rsidRDefault="00396984" w:rsidP="0039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Обеспечить на Предприятии надлежащий пропускной режим, наличие системы регистрации въезда на территорию и выезда с территории транспортных средств, а также при необходимости их досмотра</w:t>
            </w:r>
          </w:p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27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год рассматривается на заседаниях комиссии</w:t>
            </w:r>
          </w:p>
        </w:tc>
        <w:tc>
          <w:tcPr>
            <w:tcW w:w="1843" w:type="dxa"/>
          </w:tcPr>
          <w:p w:rsidR="00875027" w:rsidRPr="00396984" w:rsidRDefault="00875027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84" w:rsidTr="00396984">
        <w:tc>
          <w:tcPr>
            <w:tcW w:w="620" w:type="dxa"/>
          </w:tcPr>
          <w:p w:rsidR="00396984" w:rsidRPr="00396984" w:rsidRDefault="00396984" w:rsidP="0039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8" w:type="dxa"/>
          </w:tcPr>
          <w:p w:rsidR="00396984" w:rsidRPr="00396984" w:rsidRDefault="00396984" w:rsidP="0039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 проведением закупок товаров (работ, услуг) за счет собственных сре</w:t>
            </w: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дств в ц</w:t>
            </w:r>
            <w:proofErr w:type="gramEnd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елях устранения причин и условий, способствующих коррупции в данном виде закупок </w:t>
            </w:r>
          </w:p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</w:tcPr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По данным бухгалтерского учета</w:t>
            </w:r>
          </w:p>
        </w:tc>
      </w:tr>
      <w:tr w:rsidR="00396984" w:rsidTr="00396984">
        <w:tc>
          <w:tcPr>
            <w:tcW w:w="620" w:type="dxa"/>
          </w:tcPr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396984" w:rsidRPr="00396984" w:rsidRDefault="00396984" w:rsidP="0039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6984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проведением процедур закупок в строительстве, в целях устранения причин и условий, способствующих коррупции в данном виде закупок </w:t>
            </w:r>
          </w:p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1 раз в полугодие рассматривается на заседании комиссии</w:t>
            </w:r>
          </w:p>
        </w:tc>
        <w:tc>
          <w:tcPr>
            <w:tcW w:w="1843" w:type="dxa"/>
          </w:tcPr>
          <w:p w:rsidR="00396984" w:rsidRPr="00396984" w:rsidRDefault="00396984" w:rsidP="00F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84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по объектам</w:t>
            </w:r>
          </w:p>
        </w:tc>
      </w:tr>
    </w:tbl>
    <w:p w:rsidR="00875027" w:rsidRPr="00875027" w:rsidRDefault="008750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4AF2" w:rsidRPr="009F4AF2" w:rsidRDefault="009F4AF2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9F4AF2" w:rsidRPr="009F4AF2" w:rsidRDefault="009F4AF2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532B3B" w:rsidRPr="00532B3B" w:rsidRDefault="00532B3B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57565E" w:rsidRPr="0057565E" w:rsidRDefault="0057565E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p w:rsidR="00396984" w:rsidRPr="00396984" w:rsidRDefault="00396984">
      <w:pPr>
        <w:spacing w:after="0" w:line="240" w:lineRule="auto"/>
        <w:jc w:val="center"/>
        <w:rPr>
          <w:rFonts w:ascii="Gbinfo" w:hAnsi="Gbinfo" w:cs="Times New Roman"/>
          <w:b/>
          <w:color w:val="000080"/>
          <w:sz w:val="20"/>
          <w:szCs w:val="30"/>
        </w:rPr>
      </w:pPr>
    </w:p>
    <w:sectPr w:rsidR="00396984" w:rsidRPr="00396984" w:rsidSect="00F40D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2FD"/>
    <w:multiLevelType w:val="hybridMultilevel"/>
    <w:tmpl w:val="FFBA4E68"/>
    <w:lvl w:ilvl="0" w:tplc="390AA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072E9"/>
    <w:multiLevelType w:val="hybridMultilevel"/>
    <w:tmpl w:val="E98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1F8"/>
    <w:multiLevelType w:val="hybridMultilevel"/>
    <w:tmpl w:val="A87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45"/>
    <w:rsid w:val="00234B45"/>
    <w:rsid w:val="00396984"/>
    <w:rsid w:val="00532B3B"/>
    <w:rsid w:val="0057565E"/>
    <w:rsid w:val="005A0938"/>
    <w:rsid w:val="005D541B"/>
    <w:rsid w:val="006B1613"/>
    <w:rsid w:val="00875027"/>
    <w:rsid w:val="0099363B"/>
    <w:rsid w:val="009F4AF2"/>
    <w:rsid w:val="00B93D6A"/>
    <w:rsid w:val="00C044A5"/>
    <w:rsid w:val="00E6491A"/>
    <w:rsid w:val="00F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363B"/>
    <w:rPr>
      <w:color w:val="0038C8"/>
      <w:u w:val="single"/>
    </w:rPr>
  </w:style>
  <w:style w:type="paragraph" w:customStyle="1" w:styleId="justify">
    <w:name w:val="justify"/>
    <w:basedOn w:val="a"/>
    <w:rsid w:val="0099363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363B"/>
    <w:rPr>
      <w:color w:val="0038C8"/>
      <w:u w:val="single"/>
    </w:rPr>
  </w:style>
  <w:style w:type="paragraph" w:customStyle="1" w:styleId="justify">
    <w:name w:val="justify"/>
    <w:basedOn w:val="a"/>
    <w:rsid w:val="0099363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2018-01-29T07:17:00Z</dcterms:created>
  <dcterms:modified xsi:type="dcterms:W3CDTF">2018-01-29T09:00:00Z</dcterms:modified>
</cp:coreProperties>
</file>